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7C" w:rsidRPr="00616B2F" w:rsidRDefault="0097691C" w:rsidP="003E147C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Mjerimo površinu </w:t>
      </w:r>
    </w:p>
    <w:p w:rsidR="003E147C" w:rsidRPr="00616B2F" w:rsidRDefault="003E147C" w:rsidP="003E147C">
      <w:pPr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Udžbenici </w:t>
      </w:r>
    </w:p>
    <w:p w:rsidR="003E147C" w:rsidRPr="00616B2F" w:rsidRDefault="003E147C" w:rsidP="003E147C">
      <w:pPr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Fizika oko nas </w:t>
      </w:r>
    </w:p>
    <w:p w:rsidR="003E147C" w:rsidRPr="00616B2F" w:rsidRDefault="00F84540" w:rsidP="003E147C">
      <w:pPr>
        <w:rPr>
          <w:rFonts w:ascii="Arial" w:hAnsi="Arial" w:cs="Arial"/>
          <w:sz w:val="28"/>
          <w:szCs w:val="28"/>
        </w:rPr>
      </w:pPr>
      <w:hyperlink r:id="rId4" w:history="1">
        <w:r w:rsidR="003E147C" w:rsidRPr="00616B2F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https://www.e-sfera.hr/prelistaj-udzbenik/7190764a-75b6-412c-b785-a45535b7c27f</w:t>
        </w:r>
      </w:hyperlink>
    </w:p>
    <w:p w:rsidR="003E147C" w:rsidRPr="00616B2F" w:rsidRDefault="003E147C" w:rsidP="003E147C">
      <w:pPr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Otkrivamo fiziku </w:t>
      </w:r>
    </w:p>
    <w:p w:rsidR="003E147C" w:rsidRDefault="00F84540" w:rsidP="003E147C">
      <w:pPr>
        <w:rPr>
          <w:rFonts w:ascii="Arial" w:hAnsi="Arial" w:cs="Arial"/>
          <w:sz w:val="28"/>
          <w:szCs w:val="28"/>
        </w:rPr>
      </w:pPr>
      <w:hyperlink r:id="rId5" w:history="1">
        <w:r w:rsidR="003E147C" w:rsidRPr="00616B2F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https://www.e-sfera.hr/prelistaj-udzbenik/6cc7ee19-eb4c-4c8c-911b-457b66b64f48</w:t>
        </w:r>
      </w:hyperlink>
    </w:p>
    <w:p w:rsidR="003E147C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Koliko kvadratnih metara ima vaš stan?</w:t>
      </w:r>
    </w:p>
    <w:p w:rsidR="0097691C" w:rsidRDefault="0097691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To je rečenica koju često čujete u svakodnevnom razgovoru. </w:t>
      </w:r>
    </w:p>
    <w:p w:rsidR="0097691C" w:rsidRDefault="0097691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Kako izračunati koliko kvadratnih metara ima stan? </w:t>
      </w:r>
    </w:p>
    <w:p w:rsidR="0097691C" w:rsidRPr="003E147C" w:rsidRDefault="0097691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Što moramo mjeriti? </w:t>
      </w:r>
    </w:p>
    <w:p w:rsidR="003E147C" w:rsidRPr="003E147C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Pogledate li pokuse, znat ćete i više od tog.</w:t>
      </w:r>
    </w:p>
    <w:p w:rsidR="0097691C" w:rsidRDefault="0097691C" w:rsidP="003E147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linku pod „Čarobni svijet pokusa“ pogledajte video „ Kolika je površina školske klupe“</w:t>
      </w:r>
      <w:r w:rsidR="004C75F4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3E147C" w:rsidRPr="00F74536" w:rsidRDefault="00F84540" w:rsidP="003E147C">
      <w:pPr>
        <w:rPr>
          <w:rFonts w:ascii="Arial" w:hAnsi="Arial" w:cs="Arial"/>
          <w:sz w:val="28"/>
          <w:szCs w:val="28"/>
        </w:rPr>
      </w:pPr>
      <w:hyperlink r:id="rId6" w:history="1">
        <w:r w:rsidR="0097691C" w:rsidRPr="00411267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https://www.e-sfera.hr/dodatni-digitalni-sadrzaji/e419514a-7779-45f1-85e6-9edcc21d6043/</w:t>
        </w:r>
      </w:hyperlink>
    </w:p>
    <w:p w:rsidR="00F74536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Površina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 je veličina plohe nekog tijela. </w:t>
      </w:r>
    </w:p>
    <w:p w:rsidR="003E147C" w:rsidRPr="003E147C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Označujemo je znakom </w:t>
      </w:r>
      <w:r w:rsidRPr="003E147C">
        <w:rPr>
          <w:rFonts w:ascii="Arial" w:eastAsia="Times New Roman" w:hAnsi="Arial" w:cs="Arial"/>
          <w:i/>
          <w:iCs/>
          <w:color w:val="262626"/>
          <w:sz w:val="27"/>
          <w:szCs w:val="27"/>
          <w:lang w:eastAsia="hr-HR"/>
        </w:rPr>
        <w:t>A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ili</w:t>
      </w:r>
      <w:r w:rsidRPr="003E147C">
        <w:rPr>
          <w:rFonts w:ascii="Arial" w:eastAsia="Times New Roman" w:hAnsi="Arial" w:cs="Arial"/>
          <w:i/>
          <w:iCs/>
          <w:color w:val="262626"/>
          <w:sz w:val="27"/>
          <w:szCs w:val="27"/>
          <w:lang w:eastAsia="hr-HR"/>
        </w:rPr>
        <w:t> S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.</w:t>
      </w:r>
    </w:p>
    <w:p w:rsidR="003E147C" w:rsidRPr="003E147C" w:rsidRDefault="00F74536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2956560</wp:posOffset>
            </wp:positionH>
            <wp:positionV relativeFrom="paragraph">
              <wp:posOffset>409575</wp:posOffset>
            </wp:positionV>
            <wp:extent cx="3131820" cy="1574124"/>
            <wp:effectExtent l="0" t="0" r="0" b="7620"/>
            <wp:wrapTight wrapText="bothSides">
              <wp:wrapPolygon edited="0">
                <wp:start x="0" y="0"/>
                <wp:lineTo x="0" y="21443"/>
                <wp:lineTo x="21416" y="21443"/>
                <wp:lineTo x="21416" y="0"/>
                <wp:lineTo x="0" y="0"/>
              </wp:wrapPolygon>
            </wp:wrapTight>
            <wp:docPr id="2" name="Slika 2" descr="image 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l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15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147C"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Jedinica površine je </w:t>
      </w:r>
      <w:r w:rsidR="003E147C" w:rsidRPr="003E147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kvadratni metar</w:t>
      </w:r>
      <w:r w:rsidR="003E147C"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i jednaka je površini kvadrata duljine stranice 1 m.</w:t>
      </w:r>
    </w:p>
    <w:p w:rsidR="003E147C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0"/>
          <w:szCs w:val="20"/>
          <w:lang w:eastAsia="hr-HR"/>
        </w:rPr>
      </w:pP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Mjerne jedinice za površinu su:</w:t>
      </w:r>
    </w:p>
    <w:p w:rsidR="003E147C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0"/>
          <w:szCs w:val="20"/>
          <w:lang w:eastAsia="hr-HR"/>
        </w:rPr>
      </w:pP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kvadratni milimetar (mm</w:t>
      </w:r>
      <w:r w:rsidRPr="00F74536">
        <w:rPr>
          <w:rFonts w:ascii="Arial" w:eastAsia="Times New Roman" w:hAnsi="Arial" w:cs="Arial"/>
          <w:color w:val="262626"/>
          <w:sz w:val="20"/>
          <w:szCs w:val="20"/>
          <w:vertAlign w:val="superscript"/>
          <w:lang w:eastAsia="hr-HR"/>
        </w:rPr>
        <w:t>2</w:t>
      </w: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)</w:t>
      </w:r>
    </w:p>
    <w:p w:rsidR="003E147C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0"/>
          <w:szCs w:val="20"/>
          <w:lang w:eastAsia="hr-HR"/>
        </w:rPr>
      </w:pP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kvadratni centimetar (cm</w:t>
      </w:r>
      <w:r w:rsidRPr="00F74536">
        <w:rPr>
          <w:rFonts w:ascii="Arial" w:eastAsia="Times New Roman" w:hAnsi="Arial" w:cs="Arial"/>
          <w:color w:val="262626"/>
          <w:sz w:val="20"/>
          <w:szCs w:val="20"/>
          <w:vertAlign w:val="superscript"/>
          <w:lang w:eastAsia="hr-HR"/>
        </w:rPr>
        <w:t>2</w:t>
      </w: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)</w:t>
      </w:r>
    </w:p>
    <w:p w:rsidR="003E147C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0"/>
          <w:szCs w:val="20"/>
          <w:lang w:eastAsia="hr-HR"/>
        </w:rPr>
      </w:pP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kvadratni decimetar (dm</w:t>
      </w:r>
      <w:r w:rsidRPr="00F74536">
        <w:rPr>
          <w:rFonts w:ascii="Arial" w:eastAsia="Times New Roman" w:hAnsi="Arial" w:cs="Arial"/>
          <w:color w:val="262626"/>
          <w:sz w:val="20"/>
          <w:szCs w:val="20"/>
          <w:vertAlign w:val="superscript"/>
          <w:lang w:eastAsia="hr-HR"/>
        </w:rPr>
        <w:t>2</w:t>
      </w: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)</w:t>
      </w:r>
    </w:p>
    <w:p w:rsidR="003E147C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0"/>
          <w:szCs w:val="20"/>
          <w:lang w:eastAsia="hr-HR"/>
        </w:rPr>
      </w:pP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kvadratni metar (m</w:t>
      </w:r>
      <w:r w:rsidRPr="00F74536">
        <w:rPr>
          <w:rFonts w:ascii="Arial" w:eastAsia="Times New Roman" w:hAnsi="Arial" w:cs="Arial"/>
          <w:color w:val="262626"/>
          <w:sz w:val="20"/>
          <w:szCs w:val="20"/>
          <w:vertAlign w:val="superscript"/>
          <w:lang w:eastAsia="hr-HR"/>
        </w:rPr>
        <w:t>2</w:t>
      </w: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)</w:t>
      </w:r>
    </w:p>
    <w:p w:rsidR="003E147C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0"/>
          <w:szCs w:val="20"/>
          <w:lang w:eastAsia="hr-HR"/>
        </w:rPr>
      </w:pPr>
      <w:r w:rsidRP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kvadratni kilometar (km</w:t>
      </w:r>
      <w:r w:rsidRPr="00F74536">
        <w:rPr>
          <w:rFonts w:ascii="Arial" w:eastAsia="Times New Roman" w:hAnsi="Arial" w:cs="Arial"/>
          <w:color w:val="262626"/>
          <w:sz w:val="20"/>
          <w:szCs w:val="20"/>
          <w:vertAlign w:val="superscript"/>
          <w:lang w:eastAsia="hr-HR"/>
        </w:rPr>
        <w:t>2</w:t>
      </w:r>
      <w:r w:rsidR="00F74536">
        <w:rPr>
          <w:rFonts w:ascii="Arial" w:eastAsia="Times New Roman" w:hAnsi="Arial" w:cs="Arial"/>
          <w:color w:val="262626"/>
          <w:sz w:val="20"/>
          <w:szCs w:val="20"/>
          <w:lang w:eastAsia="hr-HR"/>
        </w:rPr>
        <w:t>)</w:t>
      </w:r>
    </w:p>
    <w:p w:rsidR="003E147C" w:rsidRPr="00F74536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lastRenderedPageBreak/>
        <w:t>Površinu možemo odrediti </w:t>
      </w:r>
      <w:r w:rsidRPr="003E147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izravnim mjerenjem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, ali češće to činimo mjerenjem duljina stranica i </w:t>
      </w:r>
      <w:r w:rsidRPr="003E147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računanjem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.</w:t>
      </w:r>
    </w:p>
    <w:p w:rsidR="003E147C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F74536">
        <w:rPr>
          <w:rFonts w:ascii="Arial" w:eastAsia="Times New Roman" w:hAnsi="Arial" w:cs="Arial"/>
          <w:b/>
          <w:bCs/>
          <w:color w:val="FF0000"/>
          <w:sz w:val="27"/>
          <w:szCs w:val="27"/>
          <w:lang w:eastAsia="hr-HR"/>
        </w:rPr>
        <w:t>Izravno mjerenje </w:t>
      </w:r>
      <w:r w:rsidRPr="00F74536">
        <w:rPr>
          <w:rFonts w:ascii="Arial" w:eastAsia="Times New Roman" w:hAnsi="Arial" w:cs="Arial"/>
          <w:color w:val="FF0000"/>
          <w:sz w:val="27"/>
          <w:szCs w:val="27"/>
          <w:lang w:eastAsia="hr-HR"/>
        </w:rPr>
        <w:t>se sastoji iz prekrivanja površine modelima odabrane mjerne jedinice za površinu i prebrojavanja kvadratića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.</w:t>
      </w:r>
    </w:p>
    <w:p w:rsidR="00F74536" w:rsidRPr="003E147C" w:rsidRDefault="00F74536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</w:p>
    <w:p w:rsidR="003E147C" w:rsidRDefault="003E147C" w:rsidP="003E147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F74536">
        <w:rPr>
          <w:rFonts w:ascii="Arial" w:eastAsia="Times New Roman" w:hAnsi="Arial" w:cs="Arial"/>
          <w:color w:val="FF0000"/>
          <w:sz w:val="27"/>
          <w:szCs w:val="27"/>
          <w:lang w:eastAsia="hr-HR"/>
        </w:rPr>
        <w:t xml:space="preserve">Površinu nepravilnog lika 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možemo izravno mjeriti i tako da unutar oblika nacrtamo mrežu kvadrata stranice 1</w:t>
      </w:r>
      <w:r w:rsidR="004C75F4"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 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cm ili manje. </w:t>
      </w:r>
    </w:p>
    <w:p w:rsidR="00F74536" w:rsidRDefault="00F74536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Tko u vašoj obitelji ima najveći dlan? </w:t>
      </w:r>
    </w:p>
    <w:p w:rsidR="00F74536" w:rsidRPr="003E147C" w:rsidRDefault="00F74536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Lako je usp</w:t>
      </w:r>
      <w:r w:rsidR="004C75F4"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orediti, ali znate li odrediti 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površinu svoga dlana? </w:t>
      </w:r>
    </w:p>
    <w:p w:rsidR="00F74536" w:rsidRDefault="00F74536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>Upute pronađite na linku pod „Čarobni svijet pokusa“ – Izravno mjerenje površine dlana.</w:t>
      </w:r>
    </w:p>
    <w:p w:rsidR="00F74536" w:rsidRPr="00F74536" w:rsidRDefault="00F84540" w:rsidP="00F74536">
      <w:pPr>
        <w:rPr>
          <w:rFonts w:ascii="Arial" w:hAnsi="Arial" w:cs="Arial"/>
          <w:sz w:val="28"/>
          <w:szCs w:val="28"/>
        </w:rPr>
      </w:pPr>
      <w:hyperlink r:id="rId8" w:history="1">
        <w:r w:rsidR="00F74536" w:rsidRPr="00411267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https://www.e-sfera.hr/dodatni-digitalni-sadrzaji/e419514a-7779-45f1-85e6-9edcc21d6043/</w:t>
        </w:r>
      </w:hyperlink>
    </w:p>
    <w:p w:rsid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br/>
        <w:t>Računski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postupak određivanja površine se sastoji iz mjerenja dimenzija lika i uvrštavanja u odgovarajuću </w:t>
      </w:r>
      <w:r w:rsidRPr="003E147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jednadžbu.</w:t>
      </w:r>
    </w:p>
    <w:p w:rsidR="00F74536" w:rsidRPr="00F74536" w:rsidRDefault="003E147C" w:rsidP="00F74536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Jednadžba za pravokutnik:                      </w:t>
      </w:r>
      <w:r w:rsidR="00F74536"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      </w:t>
      </w:r>
      <w:r w:rsidRPr="003E147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Jednadžba za kvadrat:  </w:t>
      </w:r>
    </w:p>
    <w:p w:rsidR="0097691C" w:rsidRPr="004C75F4" w:rsidRDefault="00F74536" w:rsidP="00F74536">
      <w:pPr>
        <w:shd w:val="clear" w:color="auto" w:fill="FCFCFC"/>
        <w:spacing w:beforeAutospacing="1" w:after="0" w:afterAutospacing="1" w:line="240" w:lineRule="auto"/>
        <w:rPr>
          <w:rFonts w:ascii="Arial" w:eastAsia="Times New Roman" w:hAnsi="Arial" w:cs="Arial"/>
          <w:i/>
          <w:color w:val="262626"/>
          <w:sz w:val="32"/>
          <w:szCs w:val="32"/>
          <w:lang w:eastAsia="hr-HR"/>
        </w:rPr>
      </w:pPr>
      <w:r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        </w:t>
      </w:r>
      <w:r w:rsidR="003E147C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>A</w:t>
      </w:r>
      <w:r w:rsidR="004C75F4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>=</w:t>
      </w:r>
      <w:r w:rsidR="004C75F4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>a</w:t>
      </w:r>
      <w:r w:rsidR="004C75F4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Cambria Math" w:eastAsia="Times New Roman" w:hAnsi="Cambria Math" w:cs="Cambria Math"/>
          <w:i/>
          <w:color w:val="262626"/>
          <w:sz w:val="32"/>
          <w:szCs w:val="32"/>
          <w:bdr w:val="none" w:sz="0" w:space="0" w:color="auto" w:frame="1"/>
          <w:lang w:eastAsia="hr-HR"/>
        </w:rPr>
        <w:t>⋅</w:t>
      </w:r>
      <w:r w:rsidR="004C75F4" w:rsidRPr="004C75F4">
        <w:rPr>
          <w:rFonts w:ascii="Cambria Math" w:eastAsia="Times New Roman" w:hAnsi="Cambria Math" w:cs="Cambria Math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Arial" w:eastAsia="Times New Roman" w:hAnsi="Arial" w:cs="Arial"/>
          <w:i/>
          <w:color w:val="262626"/>
          <w:sz w:val="32"/>
          <w:szCs w:val="32"/>
          <w:bdr w:val="none" w:sz="0" w:space="0" w:color="auto" w:frame="1"/>
          <w:lang w:eastAsia="hr-HR"/>
        </w:rPr>
        <w:t>b</w:t>
      </w:r>
      <w:r w:rsidR="003E147C" w:rsidRPr="004C75F4">
        <w:rPr>
          <w:rFonts w:ascii="Arial" w:eastAsia="Times New Roman" w:hAnsi="Arial" w:cs="Arial"/>
          <w:i/>
          <w:color w:val="262626"/>
          <w:sz w:val="32"/>
          <w:szCs w:val="32"/>
          <w:lang w:eastAsia="hr-HR"/>
        </w:rPr>
        <w:t xml:space="preserve">                                                 </w:t>
      </w:r>
      <w:r w:rsidR="003E147C" w:rsidRPr="004C75F4">
        <w:rPr>
          <w:rFonts w:ascii="MJXc-TeX-math-Iw" w:eastAsia="Times New Roman" w:hAnsi="MJXc-TeX-math-Iw" w:cs="Arial"/>
          <w:i/>
          <w:color w:val="262626"/>
          <w:sz w:val="32"/>
          <w:szCs w:val="32"/>
          <w:bdr w:val="none" w:sz="0" w:space="0" w:color="auto" w:frame="1"/>
          <w:lang w:eastAsia="hr-HR"/>
        </w:rPr>
        <w:t>A</w:t>
      </w:r>
      <w:r w:rsidR="004C75F4" w:rsidRPr="004C75F4">
        <w:rPr>
          <w:rFonts w:ascii="MJXc-TeX-math-Iw" w:eastAsia="Times New Roman" w:hAnsi="MJXc-TeX-math-Iw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MJXc-TeX-main-Rw" w:eastAsia="Times New Roman" w:hAnsi="MJXc-TeX-main-Rw" w:cs="Arial"/>
          <w:i/>
          <w:color w:val="262626"/>
          <w:sz w:val="32"/>
          <w:szCs w:val="32"/>
          <w:bdr w:val="none" w:sz="0" w:space="0" w:color="auto" w:frame="1"/>
          <w:lang w:eastAsia="hr-HR"/>
        </w:rPr>
        <w:t>=</w:t>
      </w:r>
      <w:r w:rsidR="004C75F4" w:rsidRPr="004C75F4">
        <w:rPr>
          <w:rFonts w:ascii="MJXc-TeX-main-Rw" w:eastAsia="Times New Roman" w:hAnsi="MJXc-TeX-main-Rw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MJXc-TeX-math-Iw" w:eastAsia="Times New Roman" w:hAnsi="MJXc-TeX-math-Iw" w:cs="Arial"/>
          <w:i/>
          <w:color w:val="262626"/>
          <w:sz w:val="32"/>
          <w:szCs w:val="32"/>
          <w:bdr w:val="none" w:sz="0" w:space="0" w:color="auto" w:frame="1"/>
          <w:lang w:eastAsia="hr-HR"/>
        </w:rPr>
        <w:t>a</w:t>
      </w:r>
      <w:r w:rsidR="004C75F4" w:rsidRPr="004C75F4">
        <w:rPr>
          <w:rFonts w:ascii="MJXc-TeX-math-Iw" w:eastAsia="Times New Roman" w:hAnsi="MJXc-TeX-math-Iw" w:cs="Arial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Cambria Math" w:eastAsia="Times New Roman" w:hAnsi="Cambria Math" w:cs="Cambria Math"/>
          <w:i/>
          <w:color w:val="262626"/>
          <w:sz w:val="32"/>
          <w:szCs w:val="32"/>
          <w:bdr w:val="none" w:sz="0" w:space="0" w:color="auto" w:frame="1"/>
          <w:lang w:eastAsia="hr-HR"/>
        </w:rPr>
        <w:t>⋅</w:t>
      </w:r>
      <w:r w:rsidR="004C75F4" w:rsidRPr="004C75F4">
        <w:rPr>
          <w:rFonts w:ascii="Cambria Math" w:eastAsia="Times New Roman" w:hAnsi="Cambria Math" w:cs="Cambria Math"/>
          <w:i/>
          <w:color w:val="262626"/>
          <w:sz w:val="32"/>
          <w:szCs w:val="32"/>
          <w:bdr w:val="none" w:sz="0" w:space="0" w:color="auto" w:frame="1"/>
          <w:lang w:eastAsia="hr-HR"/>
        </w:rPr>
        <w:t xml:space="preserve"> </w:t>
      </w:r>
      <w:r w:rsidR="003E147C" w:rsidRPr="004C75F4">
        <w:rPr>
          <w:rFonts w:ascii="MJXc-TeX-math-Iw" w:eastAsia="Times New Roman" w:hAnsi="MJXc-TeX-math-Iw" w:cs="Arial"/>
          <w:i/>
          <w:color w:val="262626"/>
          <w:sz w:val="32"/>
          <w:szCs w:val="32"/>
          <w:bdr w:val="none" w:sz="0" w:space="0" w:color="auto" w:frame="1"/>
          <w:lang w:eastAsia="hr-HR"/>
        </w:rPr>
        <w:t>a</w:t>
      </w:r>
      <w:bookmarkStart w:id="0" w:name="_GoBack"/>
      <w:bookmarkEnd w:id="0"/>
    </w:p>
    <w:p w:rsidR="003E147C" w:rsidRDefault="003E147C" w:rsidP="003E147C">
      <w:r>
        <w:t xml:space="preserve">Virtualno istraži </w:t>
      </w:r>
    </w:p>
    <w:p w:rsidR="003E147C" w:rsidRDefault="00F84540" w:rsidP="003E147C">
      <w:hyperlink r:id="rId9" w:history="1">
        <w:r w:rsidR="003E147C">
          <w:rPr>
            <w:rStyle w:val="Hyperlink"/>
          </w:rPr>
          <w:t>https://phet.colorado.edu/sims/html/area-builder/latest/area-builder_bs.html</w:t>
        </w:r>
      </w:hyperlink>
    </w:p>
    <w:p w:rsidR="003E147C" w:rsidRDefault="003E147C" w:rsidP="003E147C"/>
    <w:p w:rsidR="003E147C" w:rsidRPr="004C75F4" w:rsidRDefault="003E147C" w:rsidP="003E147C">
      <w:pPr>
        <w:rPr>
          <w:sz w:val="28"/>
          <w:szCs w:val="28"/>
        </w:rPr>
      </w:pPr>
      <w:r w:rsidRPr="004C75F4">
        <w:rPr>
          <w:sz w:val="28"/>
          <w:szCs w:val="28"/>
        </w:rPr>
        <w:t>Provjeri svoje znanje</w:t>
      </w:r>
    </w:p>
    <w:p w:rsidR="003E147C" w:rsidRPr="004C75F4" w:rsidRDefault="003E147C" w:rsidP="003E147C">
      <w:pPr>
        <w:rPr>
          <w:b/>
          <w:sz w:val="24"/>
          <w:szCs w:val="24"/>
        </w:rPr>
      </w:pPr>
      <w:r w:rsidRPr="004C75F4">
        <w:rPr>
          <w:b/>
          <w:sz w:val="24"/>
          <w:szCs w:val="24"/>
        </w:rPr>
        <w:t xml:space="preserve">Kviz A </w:t>
      </w:r>
    </w:p>
    <w:p w:rsidR="003E147C" w:rsidRDefault="00F84540" w:rsidP="003E147C">
      <w:hyperlink r:id="rId10" w:history="1">
        <w:r w:rsidR="003E147C">
          <w:rPr>
            <w:rStyle w:val="Hyperlink"/>
          </w:rPr>
          <w:t>https://www.e-sfera.hr/dodatni-digitalni-sadrzaji/e419514a-7779-45f1-85e6-9edcc21d6043/assets/interactivity/kviz_a_14/index.html</w:t>
        </w:r>
      </w:hyperlink>
    </w:p>
    <w:p w:rsidR="003E147C" w:rsidRPr="004C75F4" w:rsidRDefault="003E147C" w:rsidP="003E147C">
      <w:pPr>
        <w:rPr>
          <w:b/>
          <w:sz w:val="24"/>
          <w:szCs w:val="24"/>
        </w:rPr>
      </w:pPr>
      <w:r w:rsidRPr="004C75F4">
        <w:rPr>
          <w:b/>
          <w:sz w:val="24"/>
          <w:szCs w:val="24"/>
        </w:rPr>
        <w:t xml:space="preserve">Kviz B </w:t>
      </w:r>
    </w:p>
    <w:p w:rsidR="003E147C" w:rsidRDefault="00F84540" w:rsidP="003E147C">
      <w:hyperlink r:id="rId11" w:history="1">
        <w:r w:rsidR="003E147C">
          <w:rPr>
            <w:rStyle w:val="Hyperlink"/>
          </w:rPr>
          <w:t>https://www.e-sfera.hr/dodatni-digitalni-sadrzaji/e419514a-7779-45f1-85e6-9edcc21d6043/assets/interactivity/kviz_b_13/index.html</w:t>
        </w:r>
      </w:hyperlink>
    </w:p>
    <w:p w:rsidR="004C75F4" w:rsidRDefault="004C75F4" w:rsidP="003E147C">
      <w:pPr>
        <w:rPr>
          <w:b/>
          <w:sz w:val="24"/>
          <w:szCs w:val="24"/>
        </w:rPr>
      </w:pPr>
    </w:p>
    <w:p w:rsidR="004C75F4" w:rsidRDefault="004C75F4" w:rsidP="003E147C">
      <w:pPr>
        <w:rPr>
          <w:b/>
          <w:sz w:val="24"/>
          <w:szCs w:val="24"/>
        </w:rPr>
      </w:pPr>
    </w:p>
    <w:p w:rsidR="003E147C" w:rsidRPr="004C75F4" w:rsidRDefault="003E147C" w:rsidP="003E147C">
      <w:pPr>
        <w:rPr>
          <w:b/>
          <w:sz w:val="24"/>
          <w:szCs w:val="24"/>
        </w:rPr>
      </w:pPr>
      <w:r w:rsidRPr="004C75F4">
        <w:rPr>
          <w:b/>
          <w:sz w:val="24"/>
          <w:szCs w:val="24"/>
        </w:rPr>
        <w:lastRenderedPageBreak/>
        <w:t xml:space="preserve">Kviz C </w:t>
      </w:r>
    </w:p>
    <w:p w:rsidR="003E147C" w:rsidRDefault="00F84540" w:rsidP="003E147C">
      <w:hyperlink r:id="rId12" w:history="1">
        <w:r w:rsidR="003E147C">
          <w:rPr>
            <w:rStyle w:val="Hyperlink"/>
          </w:rPr>
          <w:t>https://www.e-sfera.hr/dodatni-digitalni-sadrzaji/e419514a-7779-45f1-85e6-9edcc21d6043/assets/interactivity/kviz_c_18/index.html</w:t>
        </w:r>
      </w:hyperlink>
    </w:p>
    <w:p w:rsidR="003E147C" w:rsidRDefault="003E147C" w:rsidP="003E147C"/>
    <w:p w:rsidR="003E147C" w:rsidRPr="004C75F4" w:rsidRDefault="003E147C" w:rsidP="003E147C">
      <w:pPr>
        <w:rPr>
          <w:b/>
          <w:sz w:val="24"/>
          <w:szCs w:val="24"/>
        </w:rPr>
      </w:pPr>
      <w:r w:rsidRPr="004C75F4">
        <w:rPr>
          <w:b/>
          <w:sz w:val="24"/>
          <w:szCs w:val="24"/>
        </w:rPr>
        <w:t xml:space="preserve">Zadaća </w:t>
      </w:r>
    </w:p>
    <w:p w:rsidR="003E147C" w:rsidRDefault="003E147C" w:rsidP="003E147C">
      <w:r>
        <w:t>Radna bilježnica</w:t>
      </w:r>
    </w:p>
    <w:p w:rsidR="003E147C" w:rsidRDefault="003E147C" w:rsidP="003E147C">
      <w:pPr>
        <w:tabs>
          <w:tab w:val="left" w:pos="2784"/>
        </w:tabs>
      </w:pPr>
      <w:r>
        <w:t>Otkrivamo fiziku 7 (</w:t>
      </w:r>
      <w:r w:rsidR="0097691C">
        <w:t xml:space="preserve">11. – 13. </w:t>
      </w:r>
      <w:r>
        <w:t xml:space="preserve"> )</w:t>
      </w:r>
    </w:p>
    <w:p w:rsidR="003E147C" w:rsidRDefault="003E147C" w:rsidP="003E147C">
      <w:pPr>
        <w:tabs>
          <w:tab w:val="left" w:pos="2784"/>
        </w:tabs>
      </w:pPr>
      <w:r>
        <w:t xml:space="preserve">Fizika oko nas 7  ( </w:t>
      </w:r>
      <w:r w:rsidR="0097691C">
        <w:t>11. – 12.</w:t>
      </w:r>
      <w:r>
        <w:t xml:space="preserve">   )</w:t>
      </w:r>
    </w:p>
    <w:p w:rsidR="003E147C" w:rsidRPr="006C2FC8" w:rsidRDefault="003E147C" w:rsidP="003E147C"/>
    <w:p w:rsidR="003E147C" w:rsidRPr="00616B2F" w:rsidRDefault="003E147C" w:rsidP="003E147C">
      <w:pPr>
        <w:rPr>
          <w:rFonts w:ascii="Arial" w:hAnsi="Arial" w:cs="Arial"/>
          <w:b/>
          <w:i/>
          <w:sz w:val="28"/>
          <w:szCs w:val="28"/>
        </w:rPr>
      </w:pPr>
      <w:r w:rsidRPr="00616B2F">
        <w:rPr>
          <w:rFonts w:ascii="Arial" w:hAnsi="Arial" w:cs="Arial"/>
          <w:b/>
          <w:i/>
          <w:sz w:val="28"/>
          <w:szCs w:val="28"/>
        </w:rPr>
        <w:t xml:space="preserve">Autorica: Ivana Ljevnaić, suradnica Školske knjige </w:t>
      </w:r>
    </w:p>
    <w:p w:rsidR="003E147C" w:rsidRPr="00616B2F" w:rsidRDefault="003E147C" w:rsidP="003E147C">
      <w:pPr>
        <w:rPr>
          <w:rFonts w:ascii="Arial" w:hAnsi="Arial" w:cs="Arial"/>
          <w:sz w:val="28"/>
          <w:szCs w:val="28"/>
        </w:rPr>
      </w:pPr>
    </w:p>
    <w:p w:rsidR="003E147C" w:rsidRPr="00616B2F" w:rsidRDefault="003E147C" w:rsidP="003E147C">
      <w:pPr>
        <w:tabs>
          <w:tab w:val="left" w:pos="1008"/>
        </w:tabs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ab/>
      </w:r>
    </w:p>
    <w:p w:rsidR="003E147C" w:rsidRPr="00616B2F" w:rsidRDefault="003E147C" w:rsidP="003E147C">
      <w:pPr>
        <w:rPr>
          <w:sz w:val="28"/>
          <w:szCs w:val="28"/>
        </w:rPr>
      </w:pPr>
    </w:p>
    <w:p w:rsidR="003E147C" w:rsidRDefault="003E147C" w:rsidP="003E147C"/>
    <w:p w:rsidR="00B932A6" w:rsidRDefault="00B932A6"/>
    <w:sectPr w:rsidR="00B932A6" w:rsidSect="00F84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JXc-TeX-math-I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JXc-TeX-main-R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147C"/>
    <w:rsid w:val="003E147C"/>
    <w:rsid w:val="004C75F4"/>
    <w:rsid w:val="007E533E"/>
    <w:rsid w:val="0097691C"/>
    <w:rsid w:val="00B932A6"/>
    <w:rsid w:val="00F74536"/>
    <w:rsid w:val="00F8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14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1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3E147C"/>
    <w:rPr>
      <w:b/>
      <w:bCs/>
    </w:rPr>
  </w:style>
  <w:style w:type="character" w:styleId="Emphasis">
    <w:name w:val="Emphasis"/>
    <w:basedOn w:val="DefaultParagraphFont"/>
    <w:uiPriority w:val="20"/>
    <w:qFormat/>
    <w:rsid w:val="003E14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e419514a-7779-45f1-85e6-9edcc21d6043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www.e-sfera.hr/dodatni-digitalni-sadrzaji/e419514a-7779-45f1-85e6-9edcc21d6043/assets/interactivity/kviz_c_18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e419514a-7779-45f1-85e6-9edcc21d6043/" TargetMode="External"/><Relationship Id="rId11" Type="http://schemas.openxmlformats.org/officeDocument/2006/relationships/hyperlink" Target="https://www.e-sfera.hr/dodatni-digitalni-sadrzaji/e419514a-7779-45f1-85e6-9edcc21d6043/assets/interactivity/kviz_b_13/index.html" TargetMode="External"/><Relationship Id="rId5" Type="http://schemas.openxmlformats.org/officeDocument/2006/relationships/hyperlink" Target="https://www.e-sfera.hr/prelistaj-udzbenik/6cc7ee19-eb4c-4c8c-911b-457b66b64f48" TargetMode="External"/><Relationship Id="rId10" Type="http://schemas.openxmlformats.org/officeDocument/2006/relationships/hyperlink" Target="https://www.e-sfera.hr/dodatni-digitalni-sadrzaji/e419514a-7779-45f1-85e6-9edcc21d6043/assets/interactivity/kviz_a_14/index.html" TargetMode="External"/><Relationship Id="rId4" Type="http://schemas.openxmlformats.org/officeDocument/2006/relationships/hyperlink" Target="https://www.e-sfera.hr/prelistaj-udzbenik/7190764a-75b6-412c-b785-a45535b7c27f" TargetMode="External"/><Relationship Id="rId9" Type="http://schemas.openxmlformats.org/officeDocument/2006/relationships/hyperlink" Target="https://phet.colorado.edu/sims/html/area-builder/latest/area-builder_b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3</cp:revision>
  <dcterms:created xsi:type="dcterms:W3CDTF">2020-09-09T07:15:00Z</dcterms:created>
  <dcterms:modified xsi:type="dcterms:W3CDTF">2020-09-29T08:48:00Z</dcterms:modified>
</cp:coreProperties>
</file>